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EEA" w14:textId="77777777" w:rsidR="00E05B60" w:rsidRDefault="00E05B60" w:rsidP="00E05B60">
      <w:pPr>
        <w:pStyle w:val="NoSpacing"/>
        <w:jc w:val="center"/>
        <w:rPr>
          <w:rFonts w:ascii="Amasis MT Pro Black" w:hAnsi="Amasis MT Pro Black"/>
          <w:b/>
          <w:bCs/>
          <w:sz w:val="28"/>
          <w:szCs w:val="28"/>
        </w:rPr>
      </w:pPr>
      <w:r>
        <w:rPr>
          <w:rFonts w:ascii="Amasis MT Pro Black" w:hAnsi="Amasis MT Pro Black"/>
          <w:b/>
          <w:bCs/>
          <w:noProof/>
          <w:sz w:val="28"/>
          <w:szCs w:val="28"/>
        </w:rPr>
        <w:drawing>
          <wp:inline distT="0" distB="0" distL="0" distR="0" wp14:anchorId="463FE6A8" wp14:editId="1C808271">
            <wp:extent cx="1948069" cy="845308"/>
            <wp:effectExtent l="0" t="0" r="0" b="0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727" cy="85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8681" w14:textId="77777777" w:rsidR="00E05B60" w:rsidRPr="003D7ECE" w:rsidRDefault="00E05B60" w:rsidP="00E05B60">
      <w:pPr>
        <w:pStyle w:val="NoSpacing"/>
        <w:jc w:val="center"/>
        <w:rPr>
          <w:rFonts w:ascii="Tahoma" w:hAnsi="Tahoma" w:cs="Tahoma"/>
          <w:b/>
          <w:bCs/>
          <w:color w:val="000000" w:themeColor="text1"/>
          <w:sz w:val="32"/>
          <w:szCs w:val="32"/>
        </w:rPr>
      </w:pPr>
      <w:r w:rsidRPr="003D7ECE">
        <w:rPr>
          <w:rFonts w:ascii="Tahoma" w:hAnsi="Tahoma" w:cs="Tahoma"/>
          <w:b/>
          <w:bCs/>
          <w:color w:val="000000" w:themeColor="text1"/>
          <w:sz w:val="32"/>
          <w:szCs w:val="32"/>
        </w:rPr>
        <w:t>Oh, Spring Games</w:t>
      </w:r>
    </w:p>
    <w:p w14:paraId="1F2AC122" w14:textId="77777777" w:rsidR="00E05B60" w:rsidRPr="008C6AAA" w:rsidRDefault="00E05B60" w:rsidP="00E05B60">
      <w:pPr>
        <w:pStyle w:val="NoSpacing"/>
        <w:jc w:val="center"/>
        <w:rPr>
          <w:rFonts w:ascii="Amasis MT Pro Medium" w:hAnsi="Amasis MT Pro Medium"/>
          <w:color w:val="0070C0"/>
          <w:sz w:val="28"/>
          <w:szCs w:val="28"/>
        </w:rPr>
      </w:pPr>
      <w:r w:rsidRPr="008C6AAA">
        <w:rPr>
          <w:rFonts w:ascii="Amasis MT Pro Medium" w:hAnsi="Amasis MT Pro Medium"/>
          <w:color w:val="0070C0"/>
          <w:sz w:val="28"/>
          <w:szCs w:val="28"/>
        </w:rPr>
        <w:t xml:space="preserve">Saturday, April </w:t>
      </w:r>
      <w:r>
        <w:rPr>
          <w:rFonts w:ascii="Amasis MT Pro Medium" w:hAnsi="Amasis MT Pro Medium"/>
          <w:color w:val="0070C0"/>
          <w:sz w:val="28"/>
          <w:szCs w:val="28"/>
        </w:rPr>
        <w:t>6</w:t>
      </w:r>
      <w:r w:rsidRPr="00624BE2">
        <w:rPr>
          <w:rFonts w:ascii="Amasis MT Pro Medium" w:hAnsi="Amasis MT Pro Medium"/>
          <w:color w:val="0070C0"/>
          <w:sz w:val="28"/>
          <w:szCs w:val="28"/>
          <w:vertAlign w:val="superscript"/>
        </w:rPr>
        <w:t>th</w:t>
      </w:r>
      <w:r>
        <w:rPr>
          <w:rFonts w:ascii="Amasis MT Pro Medium" w:hAnsi="Amasis MT Pro Medium"/>
          <w:color w:val="0070C0"/>
          <w:sz w:val="28"/>
          <w:szCs w:val="28"/>
        </w:rPr>
        <w:t>, 2024</w:t>
      </w:r>
    </w:p>
    <w:p w14:paraId="10D4526E" w14:textId="67A657DF" w:rsidR="00244EE4" w:rsidRDefault="00244EE4" w:rsidP="00244EE4">
      <w:pPr>
        <w:jc w:val="center"/>
        <w:rPr>
          <w:rFonts w:ascii="Amasis MT Pro" w:hAnsi="Amasis MT Pro"/>
        </w:rPr>
      </w:pPr>
      <w:r w:rsidRPr="00CF4EB9">
        <w:rPr>
          <w:rFonts w:ascii="Amasis MT Pro" w:hAnsi="Amasis MT Pro"/>
          <w:sz w:val="28"/>
          <w:szCs w:val="28"/>
        </w:rPr>
        <w:t xml:space="preserve"> </w:t>
      </w:r>
      <w:r w:rsidRPr="00237F5C">
        <w:rPr>
          <w:rFonts w:ascii="Amasis MT Pro" w:hAnsi="Amasis MT Pro"/>
        </w:rPr>
        <w:t xml:space="preserve">Rules and Regulations </w:t>
      </w:r>
    </w:p>
    <w:p w14:paraId="7D396A2B" w14:textId="77777777" w:rsidR="003060BA" w:rsidRPr="00237F5C" w:rsidRDefault="003060BA" w:rsidP="00244EE4">
      <w:pPr>
        <w:jc w:val="center"/>
        <w:rPr>
          <w:rFonts w:ascii="Amasis MT Pro" w:hAnsi="Amasis MT Pro"/>
        </w:rPr>
      </w:pPr>
    </w:p>
    <w:p w14:paraId="7DE26DC2" w14:textId="77777777" w:rsidR="000504E1" w:rsidRPr="00CF4EB9" w:rsidRDefault="000504E1" w:rsidP="00CF4EB9">
      <w:pPr>
        <w:jc w:val="both"/>
        <w:rPr>
          <w:rFonts w:ascii="Amasis MT Pro" w:hAnsi="Amasis MT Pro"/>
        </w:rPr>
      </w:pPr>
    </w:p>
    <w:p w14:paraId="554D3C01" w14:textId="0D5E1B67" w:rsidR="002D7E47" w:rsidRDefault="002D7E47" w:rsidP="00F61846">
      <w:pPr>
        <w:numPr>
          <w:ilvl w:val="0"/>
          <w:numId w:val="3"/>
        </w:numPr>
        <w:tabs>
          <w:tab w:val="clear" w:pos="720"/>
          <w:tab w:val="num" w:pos="450"/>
        </w:tabs>
        <w:ind w:left="450" w:hanging="270"/>
        <w:jc w:val="both"/>
        <w:rPr>
          <w:rFonts w:ascii="Amasis MT Pro" w:hAnsi="Amasis MT Pro"/>
        </w:rPr>
      </w:pPr>
      <w:r>
        <w:rPr>
          <w:rFonts w:ascii="Amasis MT Pro" w:hAnsi="Amasis MT Pro"/>
        </w:rPr>
        <w:t xml:space="preserve">Event </w:t>
      </w:r>
      <w:r w:rsidR="00AE3310">
        <w:rPr>
          <w:rFonts w:ascii="Amasis MT Pro" w:hAnsi="Amasis MT Pro"/>
        </w:rPr>
        <w:t xml:space="preserve">takes place </w:t>
      </w:r>
      <w:r w:rsidR="00ED25F0">
        <w:rPr>
          <w:rFonts w:ascii="Amasis MT Pro" w:hAnsi="Amasis MT Pro"/>
        </w:rPr>
        <w:t xml:space="preserve">on </w:t>
      </w:r>
      <w:r w:rsidR="00F61846">
        <w:rPr>
          <w:rFonts w:ascii="Amasis MT Pro" w:hAnsi="Amasis MT Pro"/>
        </w:rPr>
        <w:t>Saturday, April 6</w:t>
      </w:r>
      <w:r w:rsidR="00F61846" w:rsidRPr="00F61846">
        <w:rPr>
          <w:rFonts w:ascii="Amasis MT Pro" w:hAnsi="Amasis MT Pro"/>
          <w:vertAlign w:val="superscript"/>
        </w:rPr>
        <w:t>th</w:t>
      </w:r>
      <w:r w:rsidR="00F61846">
        <w:rPr>
          <w:rFonts w:ascii="Amasis MT Pro" w:hAnsi="Amasis MT Pro"/>
        </w:rPr>
        <w:t>,</w:t>
      </w:r>
      <w:r w:rsidR="00457A02" w:rsidRPr="00D12E95">
        <w:rPr>
          <w:rFonts w:ascii="Amasis MT Pro" w:hAnsi="Amasis MT Pro"/>
        </w:rPr>
        <w:t xml:space="preserve"> from </w:t>
      </w:r>
      <w:r w:rsidR="00F61846">
        <w:rPr>
          <w:rFonts w:ascii="Amasis MT Pro" w:hAnsi="Amasis MT Pro"/>
        </w:rPr>
        <w:t>3:00pm to 7:30pm.</w:t>
      </w:r>
    </w:p>
    <w:p w14:paraId="7FF7E99E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It is open to all members of the J Rewards Club.</w:t>
      </w:r>
    </w:p>
    <w:p w14:paraId="64CA6063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During this period, all members who accumulate 10 Promotional Points must swipe their card at any Promotional Kiosk machine to print their tickets.</w:t>
      </w:r>
    </w:p>
    <w:p w14:paraId="42E097E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Members earn additional tickets for every 10 Promotional Points accumulated.</w:t>
      </w:r>
    </w:p>
    <w:p w14:paraId="3D30158B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There is no limit to the number of tickets members can earn.</w:t>
      </w:r>
    </w:p>
    <w:p w14:paraId="78B737CE" w14:textId="1F05BA00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Members begin earning Promotional Points at </w:t>
      </w:r>
      <w:r w:rsidR="0014296C">
        <w:rPr>
          <w:rFonts w:ascii="Amasis MT Pro" w:hAnsi="Amasis MT Pro"/>
        </w:rPr>
        <w:t>3</w:t>
      </w:r>
      <w:r w:rsidRPr="00F61846">
        <w:rPr>
          <w:rFonts w:ascii="Amasis MT Pro" w:hAnsi="Amasis MT Pro"/>
        </w:rPr>
        <w:t>:00am</w:t>
      </w:r>
      <w:r>
        <w:rPr>
          <w:rFonts w:ascii="Amasis MT Pro" w:hAnsi="Amasis MT Pro"/>
        </w:rPr>
        <w:t xml:space="preserve">. However, </w:t>
      </w:r>
      <w:r w:rsidRPr="00F61846">
        <w:rPr>
          <w:rFonts w:ascii="Amasis MT Pro" w:hAnsi="Amasis MT Pro"/>
        </w:rPr>
        <w:t>tickets will start printing at 2:30pm.</w:t>
      </w:r>
    </w:p>
    <w:p w14:paraId="27E4D086" w14:textId="1032D56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 xml:space="preserve">Between 3:00pm and 7:30pm, members will </w:t>
      </w:r>
      <w:r>
        <w:rPr>
          <w:rFonts w:ascii="Amasis MT Pro" w:hAnsi="Amasis MT Pro"/>
        </w:rPr>
        <w:t xml:space="preserve">take their tickets to </w:t>
      </w:r>
      <w:r w:rsidRPr="00F61846">
        <w:rPr>
          <w:rFonts w:ascii="Amasis MT Pro" w:hAnsi="Amasis MT Pro"/>
        </w:rPr>
        <w:t xml:space="preserve">the game area </w:t>
      </w:r>
      <w:r>
        <w:rPr>
          <w:rFonts w:ascii="Amasis MT Pro" w:hAnsi="Amasis MT Pro"/>
        </w:rPr>
        <w:t xml:space="preserve">located next </w:t>
      </w:r>
      <w:r w:rsidRPr="00F61846">
        <w:rPr>
          <w:rFonts w:ascii="Amasis MT Pro" w:hAnsi="Amasis MT Pro"/>
        </w:rPr>
        <w:t>to Guest Services, where they will select their preferred Spring Balloon and place it in the corresponding bucket.</w:t>
      </w:r>
    </w:p>
    <w:p w14:paraId="102073BB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with multiple tickets can distribute them across one or several baskets.</w:t>
      </w:r>
    </w:p>
    <w:p w14:paraId="4804989C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There are 20 Balloons available.</w:t>
      </w:r>
    </w:p>
    <w:p w14:paraId="735F840B" w14:textId="09319548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At 7:30pm, Marketing will unveil the prizes associated with each balloon and select one winner for each balloon bucket.</w:t>
      </w:r>
    </w:p>
    <w:p w14:paraId="32597F00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Only one winner will be chosen per balloon, totaling 20 winners overall.</w:t>
      </w:r>
    </w:p>
    <w:p w14:paraId="2E69F72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must be present to claim their prize and have 2 minutes to do so.</w:t>
      </w:r>
    </w:p>
    <w:p w14:paraId="323B1F9B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If a winner is not present, Marketing will select another ticket from the same balloon bucket.</w:t>
      </w:r>
    </w:p>
    <w:p w14:paraId="21385CFF" w14:textId="77777777" w:rsid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Winners are eligible to win twice during this promotion.</w:t>
      </w:r>
    </w:p>
    <w:p w14:paraId="6CC0234E" w14:textId="77777777" w:rsidR="00F61846" w:rsidRPr="00F61846" w:rsidRDefault="00F61846" w:rsidP="00F61846">
      <w:pPr>
        <w:pStyle w:val="ListParagraph"/>
        <w:ind w:left="450"/>
        <w:jc w:val="both"/>
        <w:rPr>
          <w:rFonts w:ascii="Amasis MT Pro" w:hAnsi="Amasis MT Pro"/>
        </w:rPr>
      </w:pPr>
    </w:p>
    <w:p w14:paraId="0A545465" w14:textId="77777777" w:rsidR="00F61846" w:rsidRPr="00F61846" w:rsidRDefault="00F61846" w:rsidP="00F61846">
      <w:pPr>
        <w:pStyle w:val="ListParagraph"/>
        <w:numPr>
          <w:ilvl w:val="0"/>
          <w:numId w:val="8"/>
        </w:numPr>
        <w:tabs>
          <w:tab w:val="num" w:pos="450"/>
        </w:tabs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Balloons will feature the following prizes:</w:t>
      </w:r>
    </w:p>
    <w:p w14:paraId="285B5251" w14:textId="77777777" w:rsidR="003060BA" w:rsidRPr="00F61846" w:rsidRDefault="003060BA" w:rsidP="00F61846">
      <w:pPr>
        <w:tabs>
          <w:tab w:val="num" w:pos="450"/>
        </w:tabs>
        <w:ind w:left="450" w:hanging="270"/>
        <w:jc w:val="both"/>
        <w:rPr>
          <w:rFonts w:ascii="Amasis MT Pro" w:hAnsi="Amasis MT Pro"/>
          <w:sz w:val="10"/>
          <w:szCs w:val="10"/>
        </w:rPr>
      </w:pPr>
    </w:p>
    <w:p w14:paraId="1740CC67" w14:textId="21A5D194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$2,000 C</w:t>
      </w:r>
      <w:r>
        <w:rPr>
          <w:rFonts w:ascii="Amasis MT Pro" w:hAnsi="Amasis MT Pro"/>
          <w:color w:val="0070C0"/>
        </w:rPr>
        <w:t>ash</w:t>
      </w:r>
      <w:r w:rsidRPr="00F61846">
        <w:rPr>
          <w:rFonts w:ascii="Amasis MT Pro" w:hAnsi="Amasis MT Pro"/>
          <w:color w:val="0070C0"/>
        </w:rPr>
        <w:t xml:space="preserve"> (1)</w:t>
      </w:r>
    </w:p>
    <w:p w14:paraId="2BEE3A8D" w14:textId="77777777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$1,000 E-CASH (2)</w:t>
      </w:r>
    </w:p>
    <w:p w14:paraId="6D48F05D" w14:textId="77777777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$500 E-CASH (7)</w:t>
      </w:r>
    </w:p>
    <w:p w14:paraId="223A0205" w14:textId="77777777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$500 Comps (3)</w:t>
      </w:r>
    </w:p>
    <w:p w14:paraId="266C3264" w14:textId="77777777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$250 Comps (4)</w:t>
      </w:r>
    </w:p>
    <w:p w14:paraId="1FD5DF20" w14:textId="77777777" w:rsidR="00F61846" w:rsidRPr="00F61846" w:rsidRDefault="00F61846" w:rsidP="00F61846">
      <w:pPr>
        <w:pStyle w:val="NoSpacing"/>
        <w:numPr>
          <w:ilvl w:val="0"/>
          <w:numId w:val="7"/>
        </w:numPr>
        <w:tabs>
          <w:tab w:val="num" w:pos="990"/>
          <w:tab w:val="left" w:pos="1260"/>
        </w:tabs>
        <w:ind w:left="450" w:firstLine="630"/>
        <w:jc w:val="both"/>
        <w:rPr>
          <w:rFonts w:ascii="Amasis MT Pro" w:hAnsi="Amasis MT Pro"/>
          <w:color w:val="0070C0"/>
        </w:rPr>
      </w:pPr>
      <w:r w:rsidRPr="00F61846">
        <w:rPr>
          <w:rFonts w:ascii="Amasis MT Pro" w:hAnsi="Amasis MT Pro"/>
          <w:color w:val="0070C0"/>
        </w:rPr>
        <w:t>J Paul's Free Dinner for 2 (3)</w:t>
      </w:r>
    </w:p>
    <w:p w14:paraId="7C10421C" w14:textId="77777777" w:rsidR="00E71BC2" w:rsidRDefault="00E71BC2" w:rsidP="00F61846">
      <w:pPr>
        <w:tabs>
          <w:tab w:val="num" w:pos="450"/>
        </w:tabs>
        <w:ind w:left="450" w:hanging="270"/>
        <w:jc w:val="both"/>
        <w:rPr>
          <w:rFonts w:ascii="Amasis MT Pro" w:hAnsi="Amasis MT Pro"/>
        </w:rPr>
      </w:pPr>
    </w:p>
    <w:p w14:paraId="395481FE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E-CASH will be available for 6 days.</w:t>
      </w:r>
    </w:p>
    <w:p w14:paraId="7A0BB1D4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must have their Social Security number on file to collect any prize.</w:t>
      </w:r>
    </w:p>
    <w:p w14:paraId="2DB219F0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Guests are responsible for all applicable taxes.</w:t>
      </w:r>
    </w:p>
    <w:p w14:paraId="2499D2D9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Rules &amp; Regulations are subject to change.</w:t>
      </w:r>
    </w:p>
    <w:p w14:paraId="3C3A8D53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Participation in this promotion grants J Resort permission to utilize any photos taken for Marketing purposes.</w:t>
      </w:r>
    </w:p>
    <w:p w14:paraId="2D4C6F5D" w14:textId="77777777" w:rsidR="00F61846" w:rsidRPr="00F61846" w:rsidRDefault="00F61846" w:rsidP="00F61846">
      <w:pPr>
        <w:pStyle w:val="ListParagraph"/>
        <w:numPr>
          <w:ilvl w:val="0"/>
          <w:numId w:val="7"/>
        </w:numPr>
        <w:ind w:left="450" w:hanging="270"/>
        <w:jc w:val="both"/>
        <w:rPr>
          <w:rFonts w:ascii="Amasis MT Pro" w:hAnsi="Amasis MT Pro"/>
        </w:rPr>
      </w:pPr>
      <w:r w:rsidRPr="00F61846">
        <w:rPr>
          <w:rFonts w:ascii="Amasis MT Pro" w:hAnsi="Amasis MT Pro"/>
        </w:rPr>
        <w:t>Management reserves all rights to change, alter, or cancel this promotion at any time, with or without notice.</w:t>
      </w:r>
    </w:p>
    <w:p w14:paraId="2F3DD6E7" w14:textId="77777777" w:rsidR="00244EE4" w:rsidRDefault="00244EE4" w:rsidP="005977F9">
      <w:pPr>
        <w:jc w:val="both"/>
      </w:pPr>
    </w:p>
    <w:sectPr w:rsidR="00244EE4" w:rsidSect="00D27C07">
      <w:pgSz w:w="12240" w:h="15840"/>
      <w:pgMar w:top="81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soC008"/>
      </v:shape>
    </w:pict>
  </w:numPicBullet>
  <w:numPicBullet w:numPicBulletId="1">
    <w:pict>
      <v:shape id="_x0000_i1027" type="#_x0000_t75" style="width:467.25pt;height:571.5pt" o:bullet="t">
        <v:imagedata r:id="rId2" o:title="J logo"/>
      </v:shape>
    </w:pict>
  </w:numPicBullet>
  <w:abstractNum w:abstractNumId="0" w15:restartNumberingAfterBreak="0">
    <w:nsid w:val="252121CF"/>
    <w:multiLevelType w:val="hybridMultilevel"/>
    <w:tmpl w:val="FCE0B7D2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A68C9"/>
    <w:multiLevelType w:val="hybridMultilevel"/>
    <w:tmpl w:val="8E109816"/>
    <w:lvl w:ilvl="0" w:tplc="23CEF02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1A6E1D"/>
    <w:multiLevelType w:val="hybridMultilevel"/>
    <w:tmpl w:val="9072D0BA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443"/>
    <w:multiLevelType w:val="hybridMultilevel"/>
    <w:tmpl w:val="4BB869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0B18"/>
    <w:multiLevelType w:val="hybridMultilevel"/>
    <w:tmpl w:val="8080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D3E"/>
    <w:multiLevelType w:val="hybridMultilevel"/>
    <w:tmpl w:val="1584C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75278"/>
    <w:multiLevelType w:val="hybridMultilevel"/>
    <w:tmpl w:val="E826998C"/>
    <w:lvl w:ilvl="0" w:tplc="23CEF0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6DE"/>
    <w:multiLevelType w:val="hybridMultilevel"/>
    <w:tmpl w:val="42CAA82E"/>
    <w:lvl w:ilvl="0" w:tplc="23CEF0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6913930">
    <w:abstractNumId w:val="5"/>
  </w:num>
  <w:num w:numId="2" w16cid:durableId="504397380">
    <w:abstractNumId w:val="3"/>
  </w:num>
  <w:num w:numId="3" w16cid:durableId="879978533">
    <w:abstractNumId w:val="7"/>
  </w:num>
  <w:num w:numId="4" w16cid:durableId="407583315">
    <w:abstractNumId w:val="2"/>
  </w:num>
  <w:num w:numId="5" w16cid:durableId="424346426">
    <w:abstractNumId w:val="4"/>
  </w:num>
  <w:num w:numId="6" w16cid:durableId="776172708">
    <w:abstractNumId w:val="0"/>
  </w:num>
  <w:num w:numId="7" w16cid:durableId="210119625">
    <w:abstractNumId w:val="6"/>
  </w:num>
  <w:num w:numId="8" w16cid:durableId="1939630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65"/>
    <w:rsid w:val="00031515"/>
    <w:rsid w:val="0004589D"/>
    <w:rsid w:val="000504E1"/>
    <w:rsid w:val="00051146"/>
    <w:rsid w:val="00057463"/>
    <w:rsid w:val="00063967"/>
    <w:rsid w:val="00091B49"/>
    <w:rsid w:val="00091EFB"/>
    <w:rsid w:val="00092D57"/>
    <w:rsid w:val="000A6D21"/>
    <w:rsid w:val="000B25BC"/>
    <w:rsid w:val="000E48C0"/>
    <w:rsid w:val="000F5B92"/>
    <w:rsid w:val="0013057C"/>
    <w:rsid w:val="00135A74"/>
    <w:rsid w:val="0014296C"/>
    <w:rsid w:val="001C5207"/>
    <w:rsid w:val="001D634E"/>
    <w:rsid w:val="001F6CF9"/>
    <w:rsid w:val="001F70FA"/>
    <w:rsid w:val="00206DC3"/>
    <w:rsid w:val="00216DAE"/>
    <w:rsid w:val="00237F5C"/>
    <w:rsid w:val="00244EE4"/>
    <w:rsid w:val="00254886"/>
    <w:rsid w:val="0027225D"/>
    <w:rsid w:val="00281C3A"/>
    <w:rsid w:val="002A1DD1"/>
    <w:rsid w:val="002A684E"/>
    <w:rsid w:val="002A785A"/>
    <w:rsid w:val="002B6C0F"/>
    <w:rsid w:val="002D210A"/>
    <w:rsid w:val="002D7E47"/>
    <w:rsid w:val="002F329F"/>
    <w:rsid w:val="003060BA"/>
    <w:rsid w:val="00327AEF"/>
    <w:rsid w:val="00345494"/>
    <w:rsid w:val="003454EC"/>
    <w:rsid w:val="0037102D"/>
    <w:rsid w:val="00374228"/>
    <w:rsid w:val="0039742E"/>
    <w:rsid w:val="003B70C3"/>
    <w:rsid w:val="003D7ECE"/>
    <w:rsid w:val="003E0986"/>
    <w:rsid w:val="003E335B"/>
    <w:rsid w:val="00447380"/>
    <w:rsid w:val="00452C50"/>
    <w:rsid w:val="00457516"/>
    <w:rsid w:val="00457A02"/>
    <w:rsid w:val="0047211E"/>
    <w:rsid w:val="00486682"/>
    <w:rsid w:val="004919C0"/>
    <w:rsid w:val="00492FB6"/>
    <w:rsid w:val="004B6A59"/>
    <w:rsid w:val="004B6C90"/>
    <w:rsid w:val="004C3A18"/>
    <w:rsid w:val="004D3A8C"/>
    <w:rsid w:val="004E147D"/>
    <w:rsid w:val="00503384"/>
    <w:rsid w:val="0051030B"/>
    <w:rsid w:val="005143B6"/>
    <w:rsid w:val="00520A31"/>
    <w:rsid w:val="0052766A"/>
    <w:rsid w:val="00536B12"/>
    <w:rsid w:val="005379D9"/>
    <w:rsid w:val="00570442"/>
    <w:rsid w:val="0058155F"/>
    <w:rsid w:val="005977F9"/>
    <w:rsid w:val="00597F2B"/>
    <w:rsid w:val="005A7E09"/>
    <w:rsid w:val="005F3AE2"/>
    <w:rsid w:val="00604788"/>
    <w:rsid w:val="00610158"/>
    <w:rsid w:val="00611420"/>
    <w:rsid w:val="00645148"/>
    <w:rsid w:val="0064614A"/>
    <w:rsid w:val="00646ABF"/>
    <w:rsid w:val="006741F1"/>
    <w:rsid w:val="006814AE"/>
    <w:rsid w:val="006D5E3A"/>
    <w:rsid w:val="006E4304"/>
    <w:rsid w:val="006E453C"/>
    <w:rsid w:val="0070751C"/>
    <w:rsid w:val="007363A5"/>
    <w:rsid w:val="00750709"/>
    <w:rsid w:val="00761323"/>
    <w:rsid w:val="00812CB2"/>
    <w:rsid w:val="00826360"/>
    <w:rsid w:val="0084640D"/>
    <w:rsid w:val="00854774"/>
    <w:rsid w:val="008A030B"/>
    <w:rsid w:val="008A7A63"/>
    <w:rsid w:val="008D5581"/>
    <w:rsid w:val="008F782C"/>
    <w:rsid w:val="00922269"/>
    <w:rsid w:val="0092603C"/>
    <w:rsid w:val="00930896"/>
    <w:rsid w:val="00952DF8"/>
    <w:rsid w:val="00962715"/>
    <w:rsid w:val="0098578A"/>
    <w:rsid w:val="00990144"/>
    <w:rsid w:val="009B40ED"/>
    <w:rsid w:val="009E7B8F"/>
    <w:rsid w:val="009F14EF"/>
    <w:rsid w:val="00A04A16"/>
    <w:rsid w:val="00A07FCB"/>
    <w:rsid w:val="00A2237D"/>
    <w:rsid w:val="00A325E5"/>
    <w:rsid w:val="00A3483B"/>
    <w:rsid w:val="00A41A39"/>
    <w:rsid w:val="00A43537"/>
    <w:rsid w:val="00A44C67"/>
    <w:rsid w:val="00A7493E"/>
    <w:rsid w:val="00AA55BA"/>
    <w:rsid w:val="00AB2159"/>
    <w:rsid w:val="00AE3310"/>
    <w:rsid w:val="00AF5F56"/>
    <w:rsid w:val="00B07CB8"/>
    <w:rsid w:val="00B32B45"/>
    <w:rsid w:val="00B32D7B"/>
    <w:rsid w:val="00B64D08"/>
    <w:rsid w:val="00B76DE9"/>
    <w:rsid w:val="00BA376B"/>
    <w:rsid w:val="00BB3E3F"/>
    <w:rsid w:val="00C1080F"/>
    <w:rsid w:val="00C323DE"/>
    <w:rsid w:val="00C33832"/>
    <w:rsid w:val="00C50CB4"/>
    <w:rsid w:val="00C5679E"/>
    <w:rsid w:val="00C612E2"/>
    <w:rsid w:val="00C95750"/>
    <w:rsid w:val="00CD2A41"/>
    <w:rsid w:val="00CE2675"/>
    <w:rsid w:val="00CF379E"/>
    <w:rsid w:val="00CF4EB9"/>
    <w:rsid w:val="00D21CC2"/>
    <w:rsid w:val="00D27C07"/>
    <w:rsid w:val="00D6097C"/>
    <w:rsid w:val="00DA7948"/>
    <w:rsid w:val="00DB359A"/>
    <w:rsid w:val="00DC2D73"/>
    <w:rsid w:val="00DC4965"/>
    <w:rsid w:val="00DE275F"/>
    <w:rsid w:val="00E05B60"/>
    <w:rsid w:val="00E365AD"/>
    <w:rsid w:val="00E55867"/>
    <w:rsid w:val="00E71BC2"/>
    <w:rsid w:val="00E867C3"/>
    <w:rsid w:val="00E87BD3"/>
    <w:rsid w:val="00EC48A4"/>
    <w:rsid w:val="00ED25F0"/>
    <w:rsid w:val="00F12A25"/>
    <w:rsid w:val="00F61846"/>
    <w:rsid w:val="00F62FFE"/>
    <w:rsid w:val="00F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59DEAD0"/>
  <w15:chartTrackingRefBased/>
  <w15:docId w15:val="{389C6990-D0A2-4DE3-A54C-0AAB58B8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1515"/>
    <w:rPr>
      <w:sz w:val="16"/>
      <w:szCs w:val="16"/>
    </w:rPr>
  </w:style>
  <w:style w:type="character" w:customStyle="1" w:styleId="BalloonTextChar">
    <w:name w:val="Balloon Text Char"/>
    <w:link w:val="BalloonText"/>
    <w:rsid w:val="00031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5E5"/>
    <w:pPr>
      <w:ind w:left="720"/>
      <w:contextualSpacing/>
    </w:pPr>
  </w:style>
  <w:style w:type="paragraph" w:styleId="NoSpacing">
    <w:name w:val="No Spacing"/>
    <w:uiPriority w:val="1"/>
    <w:qFormat/>
    <w:rsid w:val="0050338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Dust West Reno</vt:lpstr>
    </vt:vector>
  </TitlesOfParts>
  <Company>GDWI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Dust West Reno</dc:title>
  <dc:subject/>
  <dc:creator>LRAHME</dc:creator>
  <cp:keywords/>
  <cp:lastModifiedBy>Leija-Meza, Javier</cp:lastModifiedBy>
  <cp:revision>6</cp:revision>
  <cp:lastPrinted>2018-12-19T20:18:00Z</cp:lastPrinted>
  <dcterms:created xsi:type="dcterms:W3CDTF">2024-02-15T21:44:00Z</dcterms:created>
  <dcterms:modified xsi:type="dcterms:W3CDTF">2024-03-16T19:31:00Z</dcterms:modified>
</cp:coreProperties>
</file>